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313E21A" w:rsidR="00F17F5E" w:rsidRDefault="00F17F5E" w:rsidP="00F17F5E">
      <w:pPr>
        <w:pStyle w:val="3GPPHeader"/>
        <w:spacing w:after="60"/>
      </w:pPr>
      <w:r>
        <w:t>3GPP TSG-RAN WG1 Meeting #</w:t>
      </w:r>
      <w:r w:rsidR="00D53AC8">
        <w:t>1</w:t>
      </w:r>
      <w:r w:rsidR="00EE7E61">
        <w:t>10</w:t>
      </w:r>
      <w:r w:rsidR="00D20114">
        <w:t>bis-e</w:t>
      </w:r>
      <w:r>
        <w:tab/>
      </w:r>
      <w:r w:rsidR="00CA4646" w:rsidRPr="00CA4646">
        <w:t>R1-2210087</w:t>
      </w:r>
    </w:p>
    <w:p w14:paraId="492457AB" w14:textId="39A63385" w:rsidR="00B0348E" w:rsidRPr="00CB5CA6" w:rsidRDefault="00D20114" w:rsidP="00F17F5E">
      <w:pPr>
        <w:pStyle w:val="3GPPHeader"/>
        <w:spacing w:after="60"/>
      </w:pPr>
      <w:r w:rsidRPr="00D20114">
        <w:t>e-Meeting, October 10</w:t>
      </w:r>
      <w:r w:rsidRPr="00D20114">
        <w:rPr>
          <w:vertAlign w:val="superscript"/>
        </w:rPr>
        <w:t>th</w:t>
      </w:r>
      <w:r>
        <w:t xml:space="preserve"> </w:t>
      </w:r>
      <w:r w:rsidRPr="00D20114">
        <w:t>– 19</w:t>
      </w:r>
      <w:r w:rsidRPr="00D20114">
        <w:rPr>
          <w:vertAlign w:val="superscript"/>
        </w:rPr>
        <w:t>th</w:t>
      </w:r>
      <w:r w:rsidRPr="00D20114">
        <w:t>, 2022</w:t>
      </w:r>
    </w:p>
    <w:p w14:paraId="60A5317D" w14:textId="77777777" w:rsidR="00E90E49" w:rsidRPr="00CB5CA6" w:rsidRDefault="00E90E49" w:rsidP="00357380">
      <w:pPr>
        <w:pStyle w:val="3GPPHeader"/>
      </w:pPr>
    </w:p>
    <w:p w14:paraId="3C6869D1" w14:textId="40C127E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618B1">
        <w:rPr>
          <w:sz w:val="22"/>
          <w:szCs w:val="22"/>
          <w:lang w:val="en-US"/>
        </w:rPr>
        <w:t>8</w:t>
      </w:r>
      <w:r w:rsidR="00615904" w:rsidRPr="00500A64">
        <w:rPr>
          <w:sz w:val="22"/>
          <w:szCs w:val="22"/>
          <w:lang w:val="en-US"/>
        </w:rPr>
        <w:t>.</w:t>
      </w:r>
      <w:r w:rsidR="002618B1">
        <w:rPr>
          <w:sz w:val="22"/>
          <w:szCs w:val="22"/>
          <w:lang w:val="en-US"/>
        </w:rPr>
        <w:t>16</w:t>
      </w:r>
      <w:r w:rsidR="00615904" w:rsidRPr="00500A64">
        <w:rPr>
          <w:sz w:val="22"/>
          <w:szCs w:val="22"/>
          <w:lang w:val="en-US"/>
        </w:rPr>
        <w:t>.</w:t>
      </w:r>
      <w:r w:rsidR="000B47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DD5DF69" w:rsidR="00E90E49" w:rsidRPr="00CE0424" w:rsidRDefault="003D3C45" w:rsidP="00311702">
      <w:pPr>
        <w:pStyle w:val="3GPPHeader"/>
        <w:rPr>
          <w:sz w:val="22"/>
          <w:szCs w:val="22"/>
        </w:rPr>
      </w:pPr>
      <w:r>
        <w:rPr>
          <w:sz w:val="22"/>
          <w:szCs w:val="22"/>
        </w:rPr>
        <w:t>Title:</w:t>
      </w:r>
      <w:r w:rsidR="00E90E49" w:rsidRPr="00CE0424">
        <w:rPr>
          <w:sz w:val="22"/>
          <w:szCs w:val="22"/>
        </w:rPr>
        <w:tab/>
      </w:r>
      <w:r w:rsidR="00956021" w:rsidRPr="00956021">
        <w:rPr>
          <w:sz w:val="22"/>
          <w:szCs w:val="22"/>
        </w:rPr>
        <w:t>UE feature</w:t>
      </w:r>
      <w:r w:rsidR="00E42618">
        <w:rPr>
          <w:sz w:val="22"/>
          <w:szCs w:val="22"/>
        </w:rPr>
        <w:t xml:space="preserve">s topics </w:t>
      </w:r>
      <w:r w:rsidR="000331F1">
        <w:rPr>
          <w:sz w:val="22"/>
          <w:szCs w:val="22"/>
        </w:rPr>
        <w:t>2</w:t>
      </w:r>
    </w:p>
    <w:p w14:paraId="58D4CB54" w14:textId="2A2ED2A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801C558" w14:textId="3CCABB51" w:rsidR="009F4457" w:rsidRDefault="0096618A" w:rsidP="009F4457">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DC0CAD">
        <w:rPr>
          <w:rFonts w:ascii="Times New Roman" w:hAnsi="Times New Roman"/>
        </w:rPr>
        <w:t>about</w:t>
      </w:r>
      <w:r w:rsidR="00AA57B5">
        <w:rPr>
          <w:rFonts w:ascii="Times New Roman" w:hAnsi="Times New Roman"/>
        </w:rPr>
        <w:t xml:space="preserve"> </w:t>
      </w:r>
      <w:r>
        <w:rPr>
          <w:rFonts w:ascii="Times New Roman" w:hAnsi="Times New Roman"/>
        </w:rPr>
        <w:t>remaining technical aspects on UE features for the following Rel-17 Work Items:</w:t>
      </w:r>
    </w:p>
    <w:p w14:paraId="29A9E427" w14:textId="6C7200CB" w:rsidR="009F4457" w:rsidRDefault="009F4457" w:rsidP="0096618A">
      <w:pPr>
        <w:pStyle w:val="BodyText"/>
        <w:numPr>
          <w:ilvl w:val="0"/>
          <w:numId w:val="31"/>
        </w:numPr>
        <w:rPr>
          <w:rFonts w:ascii="Times New Roman" w:hAnsi="Times New Roman"/>
        </w:rPr>
      </w:pPr>
      <w:r w:rsidRPr="009F4457">
        <w:rPr>
          <w:rFonts w:ascii="Times New Roman" w:hAnsi="Times New Roman"/>
        </w:rPr>
        <w:t>NR-MIMO</w:t>
      </w:r>
      <w:r>
        <w:rPr>
          <w:rFonts w:ascii="Times New Roman" w:hAnsi="Times New Roman"/>
        </w:rPr>
        <w:t xml:space="preserve"> (</w:t>
      </w:r>
      <w:hyperlink w:anchor="_2_Rel-17_UE" w:history="1">
        <w:r w:rsidRPr="009F4457">
          <w:rPr>
            <w:rStyle w:val="Hyperlink"/>
            <w:rFonts w:ascii="Times New Roman" w:hAnsi="Times New Roman"/>
          </w:rPr>
          <w:t>section 2</w:t>
        </w:r>
      </w:hyperlink>
      <w:r>
        <w:rPr>
          <w:rFonts w:ascii="Times New Roman" w:hAnsi="Times New Roman"/>
        </w:rPr>
        <w:t>)</w:t>
      </w:r>
    </w:p>
    <w:p w14:paraId="6F4DC377" w14:textId="7A7C55A1" w:rsidR="0096618A" w:rsidRDefault="00246FD8" w:rsidP="0096618A">
      <w:pPr>
        <w:pStyle w:val="Heading1"/>
      </w:pPr>
      <w:bookmarkStart w:id="0" w:name="_2_Rel-17_UE"/>
      <w:bookmarkEnd w:id="0"/>
      <w:r>
        <w:t>2</w:t>
      </w:r>
      <w:r w:rsidR="0096618A">
        <w:tab/>
        <w:t xml:space="preserve">Rel-17 UE features </w:t>
      </w:r>
      <w:r w:rsidR="009D0240">
        <w:t xml:space="preserve">for </w:t>
      </w:r>
      <w:r w:rsidR="009F4457">
        <w:t>NR-MIMO</w:t>
      </w:r>
    </w:p>
    <w:p w14:paraId="2279CE30" w14:textId="0DF112BF" w:rsidR="009D0240" w:rsidRDefault="009F4457" w:rsidP="003C7BDC">
      <w:r>
        <w:t>The following was included in the LS to RAN2 after RAN1#110</w:t>
      </w:r>
      <w:r w:rsidR="0073758F">
        <w:t xml:space="preserve"> </w:t>
      </w:r>
      <w:r w:rsidR="0073758F">
        <w:fldChar w:fldCharType="begin"/>
      </w:r>
      <w:r w:rsidR="0073758F">
        <w:instrText xml:space="preserve"> REF _Ref115449902 \r \h </w:instrText>
      </w:r>
      <w:r w:rsidR="0073758F">
        <w:fldChar w:fldCharType="separate"/>
      </w:r>
      <w:r w:rsidR="0073758F">
        <w:t>[1]</w:t>
      </w:r>
      <w:r w:rsidR="0073758F">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6"/>
        <w:gridCol w:w="3573"/>
        <w:gridCol w:w="4115"/>
      </w:tblGrid>
      <w:tr w:rsidR="009939A2" w:rsidRPr="00263855" w14:paraId="7AE46617" w14:textId="77777777" w:rsidTr="004F67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E165A" w14:textId="77777777" w:rsidR="009939A2" w:rsidRPr="00DC10C8" w:rsidRDefault="009939A2" w:rsidP="004F67E2">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2A34" w14:textId="77777777" w:rsidR="009939A2" w:rsidRPr="00DC10C8" w:rsidRDefault="009939A2" w:rsidP="004F67E2">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C684" w14:textId="77777777" w:rsidR="009939A2" w:rsidRPr="00DC10C8" w:rsidRDefault="009939A2" w:rsidP="004F67E2">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5D38" w14:textId="77777777" w:rsidR="009939A2" w:rsidRPr="00411F32" w:rsidRDefault="009939A2" w:rsidP="004F67E2">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7E3E7B7" w14:textId="77777777" w:rsidR="009939A2" w:rsidRPr="00411F32" w:rsidRDefault="009939A2" w:rsidP="004F67E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indicated joint TCI states </w:t>
            </w:r>
            <w:r>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1D3D1E11" w14:textId="77777777" w:rsidR="009939A2" w:rsidRPr="00411F32" w:rsidRDefault="009939A2" w:rsidP="004F67E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r>
    </w:tbl>
    <w:p w14:paraId="296E8385" w14:textId="6402244B" w:rsidR="00721140" w:rsidRDefault="009939A2" w:rsidP="009D0240">
      <w:r>
        <w:t xml:space="preserve">Note that columns </w:t>
      </w:r>
      <w:r w:rsidR="003C7BDC">
        <w:t>5-</w:t>
      </w:r>
      <w:r w:rsidR="0010701F">
        <w:t xml:space="preserve">14 </w:t>
      </w:r>
      <w:r>
        <w:t>have been</w:t>
      </w:r>
      <w:r w:rsidR="0010701F">
        <w:t xml:space="preserve"> deleted. This was subsequently</w:t>
      </w:r>
      <w:r w:rsidR="00721140">
        <w:t xml:space="preserve"> added to 38.306</w:t>
      </w:r>
      <w:r w:rsidR="008E6316">
        <w:t xml:space="preserve"> </w:t>
      </w:r>
      <w:r w:rsidR="008E6316">
        <w:fldChar w:fldCharType="begin"/>
      </w:r>
      <w:r w:rsidR="008E6316">
        <w:instrText xml:space="preserve"> REF _Ref115278406 \r \h </w:instrText>
      </w:r>
      <w:r w:rsidR="008E6316">
        <w:fldChar w:fldCharType="separate"/>
      </w:r>
      <w:r w:rsidR="0073758F">
        <w:t>[2]</w:t>
      </w:r>
      <w:r w:rsidR="008E6316">
        <w:fldChar w:fldCharType="end"/>
      </w:r>
      <w:r w:rsidR="00721140">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43D9" w:rsidRPr="007D1E1D" w14:paraId="57A760A7" w14:textId="77777777" w:rsidTr="004F67E2">
        <w:trPr>
          <w:cantSplit/>
          <w:tblHeader/>
        </w:trPr>
        <w:tc>
          <w:tcPr>
            <w:tcW w:w="6917" w:type="dxa"/>
          </w:tcPr>
          <w:p w14:paraId="4D97D75F" w14:textId="77777777" w:rsidR="001A43D9" w:rsidRPr="007D1E1D" w:rsidRDefault="001A43D9" w:rsidP="004F67E2">
            <w:pPr>
              <w:pStyle w:val="TAL"/>
              <w:rPr>
                <w:rFonts w:cs="Arial"/>
                <w:b/>
                <w:i/>
                <w:szCs w:val="18"/>
              </w:rPr>
            </w:pPr>
            <w:r w:rsidRPr="007D1E1D">
              <w:rPr>
                <w:rFonts w:cs="Arial"/>
                <w:b/>
                <w:i/>
                <w:szCs w:val="18"/>
              </w:rPr>
              <w:t>unifiedJointTCI-InterCell-r17</w:t>
            </w:r>
          </w:p>
          <w:p w14:paraId="552E310D" w14:textId="77777777" w:rsidR="001A43D9" w:rsidRPr="007D1E1D" w:rsidRDefault="001A43D9" w:rsidP="004F67E2">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p>
          <w:p w14:paraId="681C9BE2" w14:textId="77777777" w:rsidR="001A43D9" w:rsidRPr="007D1E1D" w:rsidRDefault="001A43D9" w:rsidP="004F67E2">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indicates the number of K additional MAC-CEs to indicate joint TCI states per CC in a band.</w:t>
            </w:r>
          </w:p>
          <w:p w14:paraId="2C9516FA" w14:textId="77777777" w:rsidR="001A43D9" w:rsidRPr="007D1E1D" w:rsidRDefault="001A43D9" w:rsidP="004F67E2">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indicates the number of K additional MAC-CE activated joint TCI states across all CC(s) in a band.</w:t>
            </w:r>
          </w:p>
          <w:p w14:paraId="6E9F418B" w14:textId="77777777" w:rsidR="001A43D9" w:rsidRPr="007D1E1D" w:rsidRDefault="001A43D9" w:rsidP="004F67E2">
            <w:pPr>
              <w:pStyle w:val="TAL"/>
              <w:overflowPunct/>
              <w:autoSpaceDE/>
              <w:autoSpaceDN/>
              <w:adjustRightInd/>
              <w:textAlignment w:val="auto"/>
              <w:rPr>
                <w:rFonts w:eastAsia="MS Mincho" w:cs="Arial"/>
                <w:szCs w:val="18"/>
              </w:rPr>
            </w:pPr>
          </w:p>
          <w:p w14:paraId="6EA271B2" w14:textId="77777777" w:rsidR="001A43D9" w:rsidRPr="007D1E1D" w:rsidRDefault="001A43D9" w:rsidP="004F67E2">
            <w:pPr>
              <w:pStyle w:val="TAN"/>
              <w:rPr>
                <w:rFonts w:eastAsia="MS Mincho"/>
              </w:rPr>
            </w:pPr>
            <w:r w:rsidRPr="007D1E1D">
              <w:rPr>
                <w:rFonts w:eastAsia="MS Mincho"/>
              </w:rPr>
              <w:t>NOTE:</w:t>
            </w:r>
            <w:r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p>
          <w:p w14:paraId="68F0B1C6" w14:textId="77777777" w:rsidR="001A43D9" w:rsidRPr="007D1E1D" w:rsidRDefault="001A43D9" w:rsidP="004F67E2">
            <w:pPr>
              <w:pStyle w:val="TAL"/>
              <w:rPr>
                <w:b/>
                <w:i/>
              </w:rPr>
            </w:pPr>
          </w:p>
        </w:tc>
        <w:tc>
          <w:tcPr>
            <w:tcW w:w="709" w:type="dxa"/>
          </w:tcPr>
          <w:p w14:paraId="74E0D95C" w14:textId="77777777" w:rsidR="001A43D9" w:rsidRPr="007D1E1D" w:rsidRDefault="001A43D9" w:rsidP="004F67E2">
            <w:pPr>
              <w:pStyle w:val="TAL"/>
              <w:jc w:val="center"/>
              <w:rPr>
                <w:rFonts w:cs="Arial"/>
                <w:szCs w:val="18"/>
              </w:rPr>
            </w:pPr>
            <w:r w:rsidRPr="007D1E1D">
              <w:t>Band</w:t>
            </w:r>
          </w:p>
        </w:tc>
        <w:tc>
          <w:tcPr>
            <w:tcW w:w="567" w:type="dxa"/>
          </w:tcPr>
          <w:p w14:paraId="70FF95DB" w14:textId="77777777" w:rsidR="001A43D9" w:rsidRPr="007D1E1D" w:rsidRDefault="001A43D9" w:rsidP="004F67E2">
            <w:pPr>
              <w:pStyle w:val="TAL"/>
              <w:jc w:val="center"/>
              <w:rPr>
                <w:rFonts w:cs="Arial"/>
                <w:szCs w:val="18"/>
              </w:rPr>
            </w:pPr>
            <w:r w:rsidRPr="007D1E1D">
              <w:t>No</w:t>
            </w:r>
          </w:p>
        </w:tc>
        <w:tc>
          <w:tcPr>
            <w:tcW w:w="709" w:type="dxa"/>
          </w:tcPr>
          <w:p w14:paraId="1824E115" w14:textId="77777777" w:rsidR="001A43D9" w:rsidRPr="007D1E1D" w:rsidRDefault="001A43D9" w:rsidP="004F67E2">
            <w:pPr>
              <w:pStyle w:val="TAL"/>
              <w:jc w:val="center"/>
              <w:rPr>
                <w:bCs/>
                <w:iCs/>
              </w:rPr>
            </w:pPr>
            <w:r w:rsidRPr="007D1E1D">
              <w:rPr>
                <w:bCs/>
                <w:iCs/>
              </w:rPr>
              <w:t>N/A</w:t>
            </w:r>
          </w:p>
        </w:tc>
        <w:tc>
          <w:tcPr>
            <w:tcW w:w="728" w:type="dxa"/>
          </w:tcPr>
          <w:p w14:paraId="59DB931B" w14:textId="77777777" w:rsidR="001A43D9" w:rsidRPr="007D1E1D" w:rsidRDefault="001A43D9" w:rsidP="004F67E2">
            <w:pPr>
              <w:pStyle w:val="TAL"/>
              <w:jc w:val="center"/>
              <w:rPr>
                <w:bCs/>
                <w:iCs/>
              </w:rPr>
            </w:pPr>
            <w:r w:rsidRPr="007D1E1D">
              <w:rPr>
                <w:bCs/>
                <w:iCs/>
              </w:rPr>
              <w:t>N/A</w:t>
            </w:r>
          </w:p>
        </w:tc>
      </w:tr>
    </w:tbl>
    <w:p w14:paraId="25ACB287" w14:textId="77777777" w:rsidR="008E6316" w:rsidRDefault="008E6316" w:rsidP="009D0240"/>
    <w:p w14:paraId="1F0FE45A" w14:textId="1E2C2396" w:rsidR="001A43D9" w:rsidRDefault="001A43D9" w:rsidP="009D0240">
      <w:r>
        <w:t xml:space="preserve">However, there was a typo in the </w:t>
      </w:r>
      <w:r w:rsidR="00B0375F">
        <w:t>LS from RAN1 for component 2</w:t>
      </w:r>
      <w:r w:rsidR="009F4E83">
        <w:t>: the correct formulation</w:t>
      </w:r>
      <w:r w:rsidR="00406B98">
        <w:t xml:space="preserve"> is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6"/>
        <w:gridCol w:w="3573"/>
        <w:gridCol w:w="4115"/>
      </w:tblGrid>
      <w:tr w:rsidR="00B0375F" w:rsidRPr="00263855" w14:paraId="7DF94D6E" w14:textId="77777777" w:rsidTr="004F67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D6420D" w14:textId="77777777" w:rsidR="00B0375F" w:rsidRPr="00DC10C8" w:rsidRDefault="00B0375F" w:rsidP="004F67E2">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DD31" w14:textId="77777777" w:rsidR="00B0375F" w:rsidRPr="00DC10C8" w:rsidRDefault="00B0375F" w:rsidP="004F67E2">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6D00" w14:textId="77777777" w:rsidR="00B0375F" w:rsidRPr="00DC10C8" w:rsidRDefault="00B0375F" w:rsidP="004F67E2">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8ECA" w14:textId="77777777" w:rsidR="00B0375F" w:rsidRPr="00411F32" w:rsidRDefault="00B0375F" w:rsidP="004F67E2">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35BEA38A" w14:textId="34FB6D81" w:rsidR="00B0375F" w:rsidRPr="00411F32" w:rsidRDefault="00B0375F" w:rsidP="004F67E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w:t>
            </w:r>
            <w:r w:rsidRPr="00D525CC">
              <w:rPr>
                <w:rFonts w:asciiTheme="majorHAnsi" w:hAnsiTheme="majorHAnsi" w:cstheme="majorHAnsi"/>
                <w:strike/>
                <w:color w:val="FF0000"/>
                <w:sz w:val="18"/>
                <w:szCs w:val="18"/>
              </w:rPr>
              <w:t>indicated</w:t>
            </w:r>
            <w:r w:rsidRPr="00D525CC">
              <w:rPr>
                <w:rFonts w:asciiTheme="majorHAnsi" w:hAnsiTheme="majorHAnsi" w:cstheme="majorHAnsi"/>
                <w:color w:val="FF0000"/>
                <w:sz w:val="18"/>
                <w:szCs w:val="18"/>
              </w:rPr>
              <w:t xml:space="preserve"> </w:t>
            </w:r>
            <w:r w:rsidR="00D525CC" w:rsidRPr="00D525CC">
              <w:rPr>
                <w:rFonts w:asciiTheme="majorHAnsi" w:hAnsiTheme="majorHAnsi" w:cstheme="majorHAnsi"/>
                <w:color w:val="FF0000"/>
                <w:sz w:val="18"/>
                <w:szCs w:val="18"/>
              </w:rPr>
              <w:t xml:space="preserve">activated </w:t>
            </w:r>
            <w:r w:rsidRPr="00411F32">
              <w:rPr>
                <w:rFonts w:asciiTheme="majorHAnsi" w:hAnsiTheme="majorHAnsi" w:cstheme="majorHAnsi"/>
                <w:color w:val="000000" w:themeColor="text1"/>
                <w:sz w:val="18"/>
                <w:szCs w:val="18"/>
              </w:rPr>
              <w:t xml:space="preserve">joint TCI states </w:t>
            </w:r>
            <w:r>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6D94BBE6" w14:textId="77777777" w:rsidR="00B0375F" w:rsidRPr="00411F32" w:rsidRDefault="00B0375F" w:rsidP="004F67E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r>
    </w:tbl>
    <w:p w14:paraId="7D5BA75C" w14:textId="77777777" w:rsidR="00A26BB9" w:rsidRDefault="00406B98" w:rsidP="009D0240">
      <w:r>
        <w:t>With this update, the same formulation is used for component 2 and 3.</w:t>
      </w:r>
    </w:p>
    <w:p w14:paraId="41EA202A" w14:textId="13554B6C" w:rsidR="009D0240" w:rsidRPr="009D0240" w:rsidRDefault="00A26BB9" w:rsidP="00A26BB9">
      <w:pPr>
        <w:pStyle w:val="Proposal"/>
      </w:pPr>
      <w:r>
        <w:t xml:space="preserve">Update the description of </w:t>
      </w:r>
      <w:r w:rsidR="00C408F5">
        <w:t xml:space="preserve">component 2 of </w:t>
      </w:r>
      <w:r>
        <w:t>FG 23-1-1a</w:t>
      </w:r>
      <w:r w:rsidR="00C408F5">
        <w:t xml:space="preserve"> by replacing “indicated” with “activated”. </w:t>
      </w:r>
      <w:r w:rsidR="0010701F">
        <w:t xml:space="preserve"> </w:t>
      </w:r>
      <w:bookmarkStart w:id="1" w:name="_3_Rel-17_UE"/>
      <w:bookmarkStart w:id="2" w:name="_6_Rel-17_UE"/>
      <w:bookmarkEnd w:id="1"/>
      <w:bookmarkEnd w:id="2"/>
    </w:p>
    <w:p w14:paraId="7203AEF7" w14:textId="7E90EAD0" w:rsidR="00F507D1" w:rsidRPr="00CE0424" w:rsidRDefault="00F507D1" w:rsidP="00CE0424">
      <w:pPr>
        <w:pStyle w:val="Heading1"/>
      </w:pPr>
      <w:r w:rsidRPr="00CE0424">
        <w:t>References</w:t>
      </w:r>
    </w:p>
    <w:p w14:paraId="73E9B16E" w14:textId="049B4802" w:rsidR="00BF6051" w:rsidRPr="00BF6051" w:rsidRDefault="00BF6051" w:rsidP="00BF6051">
      <w:pPr>
        <w:pStyle w:val="Reference"/>
      </w:pPr>
      <w:bookmarkStart w:id="3" w:name="_Ref115449902"/>
      <w:bookmarkStart w:id="4" w:name="_Ref101469027"/>
      <w:r w:rsidRPr="00BF6051">
        <w:t>R1-2207923</w:t>
      </w:r>
      <w:r>
        <w:rPr>
          <w:lang w:val="en-US"/>
        </w:rPr>
        <w:t>,</w:t>
      </w:r>
      <w:r w:rsidRPr="00BF6051">
        <w:tab/>
      </w:r>
      <w:r>
        <w:t>“</w:t>
      </w:r>
      <w:r w:rsidRPr="00BF6051">
        <w:t>Updated RAN1 UE features list for Rel-17 NR after RAN1 #110 Thursday</w:t>
      </w:r>
      <w:r w:rsidR="00CB1411">
        <w:t xml:space="preserve">”, </w:t>
      </w:r>
      <w:r w:rsidRPr="00BF6051">
        <w:t>Moderators</w:t>
      </w:r>
      <w:r>
        <w:t>”</w:t>
      </w:r>
      <w:r w:rsidRPr="00BF6051">
        <w:t xml:space="preserve"> (AT&amp;T, NTT DOCOMO, INC.)</w:t>
      </w:r>
      <w:r>
        <w:t xml:space="preserve">, </w:t>
      </w:r>
      <w:r w:rsidRPr="00BF6051">
        <w:t>RAN1 #1</w:t>
      </w:r>
      <w:r>
        <w:t>1</w:t>
      </w:r>
      <w:r w:rsidRPr="00BF6051">
        <w:t xml:space="preserve">0, </w:t>
      </w:r>
      <w:r>
        <w:t>Toulouse, France</w:t>
      </w:r>
      <w:r w:rsidRPr="00BF6051">
        <w:t xml:space="preserve">, </w:t>
      </w:r>
      <w:r>
        <w:t>August 22</w:t>
      </w:r>
      <w:r w:rsidRPr="00154A27">
        <w:rPr>
          <w:vertAlign w:val="superscript"/>
        </w:rPr>
        <w:t>nd</w:t>
      </w:r>
      <w:r w:rsidR="00154A27">
        <w:t xml:space="preserve"> </w:t>
      </w:r>
      <w:r w:rsidRPr="00BF6051">
        <w:t xml:space="preserve">– </w:t>
      </w:r>
      <w:r>
        <w:t xml:space="preserve">August </w:t>
      </w:r>
      <w:r w:rsidRPr="00BF6051">
        <w:t>2</w:t>
      </w:r>
      <w:r>
        <w:t>6</w:t>
      </w:r>
      <w:r w:rsidRPr="00154A27">
        <w:rPr>
          <w:vertAlign w:val="superscript"/>
        </w:rPr>
        <w:t>th</w:t>
      </w:r>
      <w:r w:rsidRPr="00BF6051">
        <w:t>, 2022</w:t>
      </w:r>
      <w:bookmarkEnd w:id="3"/>
    </w:p>
    <w:p w14:paraId="1B30FEAB" w14:textId="4B6AC9CF" w:rsidR="007E0BBE" w:rsidRDefault="007E0BBE" w:rsidP="007E0BBE">
      <w:pPr>
        <w:pStyle w:val="Reference"/>
        <w:overflowPunct/>
        <w:autoSpaceDE/>
        <w:autoSpaceDN/>
        <w:adjustRightInd/>
        <w:snapToGrid w:val="0"/>
        <w:spacing w:line="259" w:lineRule="auto"/>
        <w:jc w:val="left"/>
        <w:textAlignment w:val="auto"/>
      </w:pPr>
      <w:bookmarkStart w:id="5" w:name="_Ref115278406"/>
      <w:bookmarkEnd w:id="4"/>
      <w:r w:rsidRPr="00DF2F67">
        <w:t>3GPP TS 38.</w:t>
      </w:r>
      <w:r>
        <w:t>306</w:t>
      </w:r>
      <w:r w:rsidRPr="00DF2F67">
        <w:t xml:space="preserve"> V17.</w:t>
      </w:r>
      <w:r>
        <w:t>1</w:t>
      </w:r>
      <w:r w:rsidRPr="00DF2F67">
        <w:t>.0</w:t>
      </w:r>
      <w:r>
        <w:t xml:space="preserve">, NR; </w:t>
      </w:r>
      <w:r w:rsidR="008E6316" w:rsidRPr="008E6316">
        <w:t>User Equipment (UE) radio access capabilities</w:t>
      </w:r>
      <w:r>
        <w:t>, RAN#96, June 2022</w:t>
      </w:r>
      <w:bookmarkEnd w:id="5"/>
      <w:r>
        <w:t xml:space="preserve"> </w:t>
      </w:r>
    </w:p>
    <w:p w14:paraId="161B5957" w14:textId="77777777" w:rsidR="00F62D6A" w:rsidRPr="003B5FE6" w:rsidRDefault="00F62D6A" w:rsidP="00926164">
      <w:pPr>
        <w:pStyle w:val="Reference"/>
        <w:numPr>
          <w:ilvl w:val="0"/>
          <w:numId w:val="0"/>
        </w:numPr>
        <w:overflowPunct/>
        <w:autoSpaceDE/>
        <w:autoSpaceDN/>
        <w:adjustRightInd/>
        <w:spacing w:after="160" w:line="259" w:lineRule="auto"/>
        <w:ind w:left="567"/>
        <w:textAlignment w:val="auto"/>
      </w:pPr>
    </w:p>
    <w:p w14:paraId="4FA7EA33" w14:textId="77777777" w:rsidR="00AB0E66" w:rsidRDefault="00AB0E66" w:rsidP="008376B7">
      <w:pPr>
        <w:pStyle w:val="Reference"/>
        <w:numPr>
          <w:ilvl w:val="0"/>
          <w:numId w:val="0"/>
        </w:numPr>
      </w:pPr>
    </w:p>
    <w:p w14:paraId="09C9E4C4" w14:textId="7F43307B" w:rsidR="00F62D6A" w:rsidRPr="008376B7" w:rsidRDefault="00F62D6A" w:rsidP="008376B7">
      <w:pPr>
        <w:pStyle w:val="Reference"/>
        <w:numPr>
          <w:ilvl w:val="0"/>
          <w:numId w:val="0"/>
        </w:numPr>
        <w:sectPr w:rsidR="00F62D6A" w:rsidRPr="008376B7"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BAAA38C" w14:textId="0D5B45CB" w:rsidR="00196A2F" w:rsidRPr="00013592" w:rsidRDefault="00251A5F" w:rsidP="00196A2F">
      <w:pPr>
        <w:pStyle w:val="Heading1"/>
        <w:jc w:val="both"/>
        <w:rPr>
          <w:lang w:val="en-US"/>
        </w:rPr>
      </w:pPr>
      <w:r>
        <w:lastRenderedPageBreak/>
        <w:t>A</w:t>
      </w:r>
      <w:r w:rsidR="00C22B22">
        <w:t>nnex 1:</w:t>
      </w:r>
      <w:r>
        <w:tab/>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196A2F" w:rsidRPr="0018018C" w14:paraId="2C5C6FB7"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C50F3DF" w14:textId="77777777" w:rsidR="00196A2F" w:rsidRPr="0018018C" w:rsidRDefault="00196A2F" w:rsidP="00196A2F">
            <w:pPr>
              <w:pStyle w:val="TAH"/>
              <w:numPr>
                <w:ilvl w:val="0"/>
                <w:numId w:val="33"/>
              </w:numPr>
              <w:rPr>
                <w:rFonts w:ascii="Times New Roman" w:hAnsi="Times New Roman"/>
                <w:color w:val="000000" w:themeColor="text1"/>
                <w:szCs w:val="18"/>
              </w:rPr>
            </w:pPr>
            <w:r w:rsidRPr="0018018C">
              <w:rPr>
                <w:rFonts w:ascii="Times New Roman" w:hAnsi="Times New Roman"/>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8A88CD3"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52F5A30"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74A3AD9D"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648597E"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609E218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2D79CB7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eastAsia="Gulim" w:hAnsi="Times New Roman"/>
                <w:color w:val="000000" w:themeColor="text1"/>
                <w:szCs w:val="18"/>
              </w:rPr>
              <w:t xml:space="preserve">Applicable to </w:t>
            </w:r>
            <w:r w:rsidRPr="0018018C">
              <w:rPr>
                <w:rFonts w:ascii="Times New Roman" w:hAnsi="Times New Roman"/>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347FFC6F"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2D04047E"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Type</w:t>
            </w:r>
          </w:p>
          <w:p w14:paraId="0E2D2B45" w14:textId="77777777" w:rsidR="00196A2F" w:rsidRPr="0018018C" w:rsidRDefault="00196A2F" w:rsidP="00CA5676">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75E1B334"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EA4DA7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55EA5F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B126D6B"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CFC768A" w14:textId="77777777" w:rsidR="00196A2F" w:rsidRPr="0018018C" w:rsidRDefault="00196A2F" w:rsidP="00CA5676">
            <w:pPr>
              <w:pStyle w:val="TAH"/>
              <w:rPr>
                <w:rFonts w:ascii="Times New Roman" w:hAnsi="Times New Roman"/>
                <w:color w:val="000000" w:themeColor="text1"/>
                <w:szCs w:val="18"/>
              </w:rPr>
            </w:pPr>
            <w:r w:rsidRPr="0018018C">
              <w:rPr>
                <w:rFonts w:ascii="Times New Roman" w:hAnsi="Times New Roman"/>
                <w:color w:val="000000" w:themeColor="text1"/>
                <w:szCs w:val="18"/>
              </w:rPr>
              <w:t>Mandatory/Optional</w:t>
            </w:r>
          </w:p>
        </w:tc>
      </w:tr>
      <w:tr w:rsidR="00196A2F" w:rsidRPr="0018018C" w14:paraId="5411CCEE"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71368264" w14:textId="7D581EA2" w:rsidR="00196A2F" w:rsidRPr="0018018C" w:rsidRDefault="00196A2F" w:rsidP="00CA5676">
            <w:pPr>
              <w:jc w:val="both"/>
              <w:rPr>
                <w:rFonts w:eastAsia="MS Mincho"/>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tcPr>
          <w:p w14:paraId="53351809" w14:textId="13BE0F28" w:rsidR="00196A2F" w:rsidRPr="0018018C" w:rsidRDefault="00196A2F" w:rsidP="00CA5676">
            <w:pPr>
              <w:jc w:val="both"/>
              <w:rPr>
                <w:rFonts w:eastAsia="MS Mincho"/>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6E7E5B7" w14:textId="13DCABF8" w:rsidR="00196A2F" w:rsidRPr="0018018C" w:rsidRDefault="00196A2F" w:rsidP="00CA5676">
            <w:pPr>
              <w:pStyle w:val="TAL"/>
              <w:rPr>
                <w:rFonts w:ascii="Times New Roman" w:hAnsi="Times New Roman"/>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1C9609BC" w14:textId="1EE6B5E4" w:rsidR="00196A2F" w:rsidRPr="0018018C" w:rsidRDefault="00196A2F" w:rsidP="00CA5676">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4300249F" w14:textId="23C3AC2E"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789D1DB" w14:textId="7BEF3B52"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D44C68D" w14:textId="04A2FDCC" w:rsidR="00196A2F" w:rsidRPr="0018018C" w:rsidRDefault="00196A2F" w:rsidP="00CA5676">
            <w:pPr>
              <w:pStyle w:val="TAL"/>
              <w:rPr>
                <w:rFonts w:ascii="Times New Roman" w:hAnsi="Times New Roman"/>
                <w:color w:val="000000" w:themeColor="text1"/>
                <w:szCs w:val="18"/>
                <w:lang w:eastAsia="zh-CN"/>
              </w:rPr>
            </w:pPr>
          </w:p>
        </w:tc>
        <w:tc>
          <w:tcPr>
            <w:tcW w:w="1668" w:type="dxa"/>
            <w:tcBorders>
              <w:top w:val="single" w:sz="4" w:space="0" w:color="auto"/>
              <w:left w:val="single" w:sz="4" w:space="0" w:color="auto"/>
              <w:bottom w:val="single" w:sz="4" w:space="0" w:color="auto"/>
              <w:right w:val="single" w:sz="4" w:space="0" w:color="auto"/>
            </w:tcBorders>
          </w:tcPr>
          <w:p w14:paraId="52820323" w14:textId="31E3A0F7" w:rsidR="00196A2F" w:rsidRPr="0018018C" w:rsidRDefault="00196A2F" w:rsidP="00CA5676">
            <w:pPr>
              <w:pStyle w:val="TAL"/>
              <w:rPr>
                <w:rFonts w:ascii="Times New Roman" w:hAnsi="Times New Roman"/>
                <w:color w:val="000000" w:themeColor="text1"/>
                <w:szCs w:val="18"/>
                <w:lang w:eastAsia="zh-CN"/>
              </w:rPr>
            </w:pPr>
          </w:p>
        </w:tc>
        <w:tc>
          <w:tcPr>
            <w:tcW w:w="1392" w:type="dxa"/>
            <w:tcBorders>
              <w:top w:val="single" w:sz="4" w:space="0" w:color="auto"/>
              <w:left w:val="single" w:sz="4" w:space="0" w:color="auto"/>
              <w:bottom w:val="single" w:sz="4" w:space="0" w:color="auto"/>
              <w:right w:val="single" w:sz="4" w:space="0" w:color="auto"/>
            </w:tcBorders>
          </w:tcPr>
          <w:p w14:paraId="60BF2F8D" w14:textId="0AEC9A2F" w:rsidR="00196A2F" w:rsidRPr="0018018C" w:rsidRDefault="00196A2F" w:rsidP="00CA5676">
            <w:pPr>
              <w:pStyle w:val="TAL"/>
              <w:rPr>
                <w:rFonts w:ascii="Times New Roman" w:hAnsi="Times New Roman"/>
                <w:color w:val="000000" w:themeColor="text1"/>
                <w:szCs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1902C43" w14:textId="626D01D8" w:rsidR="00196A2F" w:rsidRPr="0018018C" w:rsidRDefault="00196A2F" w:rsidP="00CA5676">
            <w:pPr>
              <w:pStyle w:val="TAL"/>
              <w:rPr>
                <w:rFonts w:ascii="Times New Roman" w:hAnsi="Times New Roman"/>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32FEB95E" w14:textId="33F1E864" w:rsidR="00196A2F" w:rsidRPr="0018018C" w:rsidRDefault="00196A2F" w:rsidP="00CA5676">
            <w:pPr>
              <w:pStyle w:val="TAL"/>
              <w:rPr>
                <w:rFonts w:ascii="Times New Roman" w:hAnsi="Times New Roman"/>
                <w:color w:val="000000" w:themeColor="text1"/>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11A195F" w14:textId="7B7789E4" w:rsidR="00196A2F" w:rsidRPr="0018018C" w:rsidRDefault="00196A2F" w:rsidP="00CA5676">
            <w:pPr>
              <w:pStyle w:val="TAL"/>
              <w:rPr>
                <w:rFonts w:ascii="Times New Roman" w:hAnsi="Times New Roman"/>
                <w:color w:val="000000" w:themeColor="text1"/>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1EAECFC" w14:textId="796038FF" w:rsidR="00196A2F" w:rsidRPr="0018018C" w:rsidRDefault="00196A2F" w:rsidP="00CA5676">
            <w:pPr>
              <w:pStyle w:val="TAL"/>
              <w:rPr>
                <w:rFonts w:ascii="Times New Roman" w:hAnsi="Times New Roma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C924FF2" w14:textId="20971853" w:rsidR="00196A2F" w:rsidRPr="0018018C" w:rsidRDefault="00196A2F" w:rsidP="00CA5676">
            <w:pPr>
              <w:pStyle w:val="TAL"/>
              <w:rPr>
                <w:rFonts w:ascii="Times New Roman" w:hAnsi="Times New Roman"/>
                <w:color w:val="000000" w:themeColor="text1"/>
                <w:szCs w:val="18"/>
              </w:rPr>
            </w:pPr>
          </w:p>
        </w:tc>
      </w:tr>
      <w:tr w:rsidR="00196A2F" w:rsidRPr="0018018C" w14:paraId="7135B980"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49EFB461" w14:textId="7DC29554" w:rsidR="00196A2F" w:rsidRPr="0018018C" w:rsidRDefault="00196A2F" w:rsidP="00CA5676">
            <w:pPr>
              <w:jc w:val="both"/>
              <w:rPr>
                <w:rFonts w:eastAsiaTheme="minorEastAsia"/>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tcPr>
          <w:p w14:paraId="0BE7D8FD" w14:textId="02C5EA85" w:rsidR="00196A2F" w:rsidRPr="0018018C" w:rsidRDefault="00196A2F" w:rsidP="00CA5676">
            <w:pPr>
              <w:jc w:val="both"/>
              <w:rPr>
                <w:rFonts w:eastAsia="MS Mincho"/>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7C1D07" w14:textId="3CCC4027" w:rsidR="00196A2F" w:rsidRPr="0018018C" w:rsidRDefault="00196A2F" w:rsidP="00CA5676">
            <w:pPr>
              <w:pStyle w:val="TAL"/>
              <w:rPr>
                <w:rFonts w:ascii="Times New Roman" w:hAnsi="Times New Roman"/>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2C727B72" w14:textId="7D1F8207" w:rsidR="00196A2F" w:rsidRPr="005F4244" w:rsidRDefault="00196A2F" w:rsidP="00CA5676">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3EF69F74"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64FF338" w14:textId="6C651690"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432692A" w14:textId="7E2F01CD" w:rsidR="00196A2F" w:rsidRPr="0018018C" w:rsidRDefault="00196A2F" w:rsidP="00CA5676">
            <w:pPr>
              <w:pStyle w:val="TAL"/>
              <w:rPr>
                <w:rFonts w:ascii="Times New Roman" w:hAnsi="Times New Roman"/>
                <w:color w:val="000000" w:themeColor="text1"/>
                <w:szCs w:val="18"/>
                <w:lang w:eastAsia="zh-CN"/>
              </w:rPr>
            </w:pPr>
          </w:p>
        </w:tc>
        <w:tc>
          <w:tcPr>
            <w:tcW w:w="1668" w:type="dxa"/>
            <w:tcBorders>
              <w:top w:val="single" w:sz="4" w:space="0" w:color="auto"/>
              <w:left w:val="single" w:sz="4" w:space="0" w:color="auto"/>
              <w:bottom w:val="single" w:sz="4" w:space="0" w:color="auto"/>
              <w:right w:val="single" w:sz="4" w:space="0" w:color="auto"/>
            </w:tcBorders>
          </w:tcPr>
          <w:p w14:paraId="6CF91E1D" w14:textId="04CE6CC2" w:rsidR="00196A2F" w:rsidRPr="0018018C" w:rsidRDefault="00196A2F" w:rsidP="00CA5676">
            <w:pPr>
              <w:pStyle w:val="TAL"/>
              <w:rPr>
                <w:rFonts w:ascii="Times New Roman" w:hAnsi="Times New Roman"/>
                <w:color w:val="000000" w:themeColor="text1"/>
                <w:szCs w:val="18"/>
                <w:lang w:eastAsia="zh-CN"/>
              </w:rPr>
            </w:pPr>
          </w:p>
        </w:tc>
        <w:tc>
          <w:tcPr>
            <w:tcW w:w="1392" w:type="dxa"/>
            <w:tcBorders>
              <w:top w:val="single" w:sz="4" w:space="0" w:color="auto"/>
              <w:left w:val="single" w:sz="4" w:space="0" w:color="auto"/>
              <w:bottom w:val="single" w:sz="4" w:space="0" w:color="auto"/>
              <w:right w:val="single" w:sz="4" w:space="0" w:color="auto"/>
            </w:tcBorders>
          </w:tcPr>
          <w:p w14:paraId="2C051EAB" w14:textId="02474FD6" w:rsidR="00196A2F" w:rsidRPr="0018018C" w:rsidRDefault="00196A2F" w:rsidP="00CA5676">
            <w:pPr>
              <w:pStyle w:val="TAL"/>
              <w:rPr>
                <w:rFonts w:ascii="Times New Roman" w:hAnsi="Times New Roman"/>
                <w:color w:val="000000" w:themeColor="text1"/>
                <w:szCs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B7661C2" w14:textId="45D7C903" w:rsidR="00196A2F" w:rsidRPr="0018018C" w:rsidRDefault="00196A2F" w:rsidP="00CA5676">
            <w:pPr>
              <w:pStyle w:val="TAL"/>
              <w:rPr>
                <w:rFonts w:ascii="Times New Roman" w:hAnsi="Times New Roman"/>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7912EEF" w14:textId="784D3ADB" w:rsidR="00196A2F" w:rsidRPr="0018018C" w:rsidRDefault="00196A2F" w:rsidP="00CA5676">
            <w:pPr>
              <w:pStyle w:val="TAL"/>
              <w:rPr>
                <w:rFonts w:ascii="Times New Roman" w:hAnsi="Times New Roman"/>
                <w:color w:val="000000" w:themeColor="text1"/>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7C27066" w14:textId="2621C347" w:rsidR="00196A2F" w:rsidRPr="0018018C" w:rsidRDefault="00196A2F" w:rsidP="00CA5676">
            <w:pPr>
              <w:pStyle w:val="TAL"/>
              <w:rPr>
                <w:rFonts w:ascii="Times New Roman" w:hAnsi="Times New Roman"/>
                <w:color w:val="000000" w:themeColor="text1"/>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95ED046" w14:textId="5C78ECD0" w:rsidR="00196A2F" w:rsidRPr="0018018C" w:rsidRDefault="00196A2F" w:rsidP="00CA5676">
            <w:pPr>
              <w:pStyle w:val="TAL"/>
              <w:rPr>
                <w:rFonts w:ascii="Times New Roman" w:hAnsi="Times New Roma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568D164" w14:textId="389C3A64" w:rsidR="00196A2F" w:rsidRPr="0018018C" w:rsidRDefault="00196A2F" w:rsidP="00CA5676">
            <w:pPr>
              <w:pStyle w:val="TAL"/>
              <w:rPr>
                <w:rFonts w:ascii="Times New Roman" w:hAnsi="Times New Roman"/>
                <w:color w:val="000000" w:themeColor="text1"/>
                <w:szCs w:val="18"/>
              </w:rPr>
            </w:pPr>
          </w:p>
        </w:tc>
      </w:tr>
      <w:tr w:rsidR="00196A2F" w:rsidRPr="0018018C" w14:paraId="3ED3D47A" w14:textId="77777777" w:rsidTr="00CA5676">
        <w:trPr>
          <w:trHeight w:val="20"/>
        </w:trPr>
        <w:tc>
          <w:tcPr>
            <w:tcW w:w="1130" w:type="dxa"/>
            <w:tcBorders>
              <w:top w:val="single" w:sz="4" w:space="0" w:color="auto"/>
              <w:left w:val="single" w:sz="4" w:space="0" w:color="auto"/>
              <w:bottom w:val="single" w:sz="4" w:space="0" w:color="auto"/>
              <w:right w:val="single" w:sz="4" w:space="0" w:color="auto"/>
            </w:tcBorders>
          </w:tcPr>
          <w:p w14:paraId="351A4AFA" w14:textId="1526BFF6" w:rsidR="00196A2F" w:rsidRPr="0018018C" w:rsidRDefault="00196A2F" w:rsidP="00CA5676">
            <w:pPr>
              <w:jc w:val="both"/>
              <w:rPr>
                <w:rFonts w:eastAsiaTheme="minorEastAsia"/>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tcPr>
          <w:p w14:paraId="4CBB2CD1" w14:textId="7C48EFDC" w:rsidR="00196A2F" w:rsidRPr="0018018C" w:rsidRDefault="00196A2F" w:rsidP="00CA5676">
            <w:pPr>
              <w:jc w:val="both"/>
              <w:rPr>
                <w:rFonts w:eastAsia="MS Mincho"/>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3B31927" w14:textId="3C3C9C67" w:rsidR="00196A2F" w:rsidRPr="0018018C" w:rsidRDefault="00196A2F" w:rsidP="00CA5676">
            <w:pPr>
              <w:pStyle w:val="TAL"/>
              <w:rPr>
                <w:rFonts w:ascii="Times New Roman" w:hAnsi="Times New Roman"/>
                <w:color w:val="000000" w:themeColor="text1"/>
                <w:szCs w:val="18"/>
                <w:highlight w:val="yellow"/>
                <w:lang w:eastAsia="zh-CN"/>
              </w:rPr>
            </w:pPr>
          </w:p>
        </w:tc>
        <w:tc>
          <w:tcPr>
            <w:tcW w:w="5686" w:type="dxa"/>
            <w:tcBorders>
              <w:top w:val="single" w:sz="4" w:space="0" w:color="auto"/>
              <w:left w:val="single" w:sz="4" w:space="0" w:color="auto"/>
              <w:bottom w:val="single" w:sz="4" w:space="0" w:color="auto"/>
              <w:right w:val="single" w:sz="4" w:space="0" w:color="auto"/>
            </w:tcBorders>
          </w:tcPr>
          <w:p w14:paraId="289394C3" w14:textId="17FF67C5" w:rsidR="00196A2F" w:rsidRPr="000B7CBE" w:rsidRDefault="00196A2F" w:rsidP="00CA5676">
            <w:pPr>
              <w:pStyle w:val="TAL"/>
              <w:rPr>
                <w:rFonts w:ascii="Times New Roman" w:hAnsi="Times New Roman"/>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tcPr>
          <w:p w14:paraId="40BEBEB4" w14:textId="77777777"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A6CC44" w14:textId="25BF7854" w:rsidR="00196A2F" w:rsidRPr="0018018C" w:rsidRDefault="00196A2F" w:rsidP="00CA5676">
            <w:pPr>
              <w:pStyle w:val="TAL"/>
              <w:rPr>
                <w:rFonts w:ascii="Times New Roman"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9F7347B" w14:textId="02161F68" w:rsidR="00196A2F" w:rsidRPr="0018018C" w:rsidRDefault="00196A2F" w:rsidP="00CA5676">
            <w:pPr>
              <w:pStyle w:val="TAL"/>
              <w:rPr>
                <w:rFonts w:ascii="Times New Roman" w:hAnsi="Times New Roman"/>
                <w:color w:val="000000" w:themeColor="text1"/>
                <w:szCs w:val="18"/>
                <w:lang w:eastAsia="zh-CN"/>
              </w:rPr>
            </w:pPr>
          </w:p>
        </w:tc>
        <w:tc>
          <w:tcPr>
            <w:tcW w:w="1668" w:type="dxa"/>
            <w:tcBorders>
              <w:top w:val="single" w:sz="4" w:space="0" w:color="auto"/>
              <w:left w:val="single" w:sz="4" w:space="0" w:color="auto"/>
              <w:bottom w:val="single" w:sz="4" w:space="0" w:color="auto"/>
              <w:right w:val="single" w:sz="4" w:space="0" w:color="auto"/>
            </w:tcBorders>
          </w:tcPr>
          <w:p w14:paraId="2BA51C31" w14:textId="5FC42040" w:rsidR="00196A2F" w:rsidRPr="0018018C" w:rsidRDefault="00196A2F" w:rsidP="00CA5676">
            <w:pPr>
              <w:pStyle w:val="TAL"/>
              <w:rPr>
                <w:rFonts w:ascii="Times New Roman" w:hAnsi="Times New Roman"/>
                <w:color w:val="000000" w:themeColor="text1"/>
                <w:szCs w:val="18"/>
                <w:lang w:eastAsia="zh-CN"/>
              </w:rPr>
            </w:pPr>
          </w:p>
        </w:tc>
        <w:tc>
          <w:tcPr>
            <w:tcW w:w="1392" w:type="dxa"/>
            <w:tcBorders>
              <w:top w:val="single" w:sz="4" w:space="0" w:color="auto"/>
              <w:left w:val="single" w:sz="4" w:space="0" w:color="auto"/>
              <w:bottom w:val="single" w:sz="4" w:space="0" w:color="auto"/>
              <w:right w:val="single" w:sz="4" w:space="0" w:color="auto"/>
            </w:tcBorders>
          </w:tcPr>
          <w:p w14:paraId="78373E8B" w14:textId="1D9E5F8B" w:rsidR="00196A2F" w:rsidRPr="0018018C" w:rsidRDefault="00196A2F" w:rsidP="00CA5676">
            <w:pPr>
              <w:pStyle w:val="TAL"/>
              <w:rPr>
                <w:rFonts w:ascii="Times New Roman" w:hAnsi="Times New Roman"/>
                <w:color w:val="000000" w:themeColor="text1"/>
                <w:szCs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A6743EB" w14:textId="793C693E" w:rsidR="00196A2F" w:rsidRPr="0018018C" w:rsidRDefault="00196A2F" w:rsidP="00CA5676">
            <w:pPr>
              <w:pStyle w:val="TAL"/>
              <w:rPr>
                <w:rFonts w:ascii="Times New Roman" w:hAnsi="Times New Roman"/>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6A57E16" w14:textId="423152A5" w:rsidR="00196A2F" w:rsidRPr="0018018C" w:rsidRDefault="00196A2F" w:rsidP="00CA5676">
            <w:pPr>
              <w:pStyle w:val="TAL"/>
              <w:rPr>
                <w:rFonts w:ascii="Times New Roman" w:hAnsi="Times New Roman"/>
                <w:color w:val="000000" w:themeColor="text1"/>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5E30B99" w14:textId="662C07BA" w:rsidR="00196A2F" w:rsidRPr="0018018C" w:rsidRDefault="00196A2F" w:rsidP="00CA5676">
            <w:pPr>
              <w:pStyle w:val="TAL"/>
              <w:rPr>
                <w:rFonts w:ascii="Times New Roman" w:hAnsi="Times New Roman"/>
                <w:color w:val="000000" w:themeColor="text1"/>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240E538" w14:textId="4EF3485D" w:rsidR="00196A2F" w:rsidRPr="0018018C" w:rsidRDefault="00196A2F" w:rsidP="00CA5676">
            <w:pPr>
              <w:pStyle w:val="TAL"/>
              <w:rPr>
                <w:rFonts w:ascii="Times New Roman" w:hAnsi="Times New Roma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A659E8" w14:textId="2CE7AD62" w:rsidR="00196A2F" w:rsidRPr="0018018C" w:rsidRDefault="00196A2F" w:rsidP="00CA5676">
            <w:pPr>
              <w:pStyle w:val="TAL"/>
              <w:rPr>
                <w:rFonts w:ascii="Times New Roman" w:hAnsi="Times New Roman"/>
                <w:color w:val="000000" w:themeColor="text1"/>
                <w:szCs w:val="18"/>
              </w:rPr>
            </w:pPr>
          </w:p>
        </w:tc>
      </w:tr>
    </w:tbl>
    <w:p w14:paraId="4C594243" w14:textId="77777777" w:rsidR="00196A2F" w:rsidRPr="00AE5DF4" w:rsidRDefault="00196A2F" w:rsidP="00196A2F">
      <w:pPr>
        <w:pStyle w:val="Reference"/>
        <w:numPr>
          <w:ilvl w:val="0"/>
          <w:numId w:val="0"/>
        </w:numPr>
      </w:pPr>
    </w:p>
    <w:p w14:paraId="221BA974" w14:textId="77777777" w:rsidR="0038462B" w:rsidRDefault="0038462B" w:rsidP="00196A2F">
      <w:pPr>
        <w:pStyle w:val="Reference"/>
        <w:numPr>
          <w:ilvl w:val="0"/>
          <w:numId w:val="0"/>
        </w:numPr>
        <w:ind w:left="567" w:hanging="567"/>
      </w:pPr>
    </w:p>
    <w:sectPr w:rsidR="0038462B" w:rsidSect="009B74CB">
      <w:footnotePr>
        <w:numRestart w:val="eachSect"/>
      </w:footnotePr>
      <w:pgSz w:w="23808" w:h="16840"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F48C1" w14:textId="77777777" w:rsidR="00AD1C17" w:rsidRDefault="00AD1C17">
      <w:r>
        <w:separator/>
      </w:r>
    </w:p>
  </w:endnote>
  <w:endnote w:type="continuationSeparator" w:id="0">
    <w:p w14:paraId="6B53C61A" w14:textId="77777777" w:rsidR="00AD1C17" w:rsidRDefault="00AD1C17">
      <w:r>
        <w:continuationSeparator/>
      </w:r>
    </w:p>
  </w:endnote>
  <w:endnote w:type="continuationNotice" w:id="1">
    <w:p w14:paraId="49B9FEF2" w14:textId="77777777" w:rsidR="00AD1C17" w:rsidRDefault="00AD1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D1B7" w14:textId="77777777" w:rsidR="00AD1C17" w:rsidRDefault="00AD1C17">
      <w:r>
        <w:separator/>
      </w:r>
    </w:p>
  </w:footnote>
  <w:footnote w:type="continuationSeparator" w:id="0">
    <w:p w14:paraId="11688A9D" w14:textId="77777777" w:rsidR="00AD1C17" w:rsidRDefault="00AD1C17">
      <w:r>
        <w:continuationSeparator/>
      </w:r>
    </w:p>
  </w:footnote>
  <w:footnote w:type="continuationNotice" w:id="1">
    <w:p w14:paraId="25776F4D" w14:textId="77777777" w:rsidR="00AD1C17" w:rsidRDefault="00AD1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E2FEEA3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2F23A88"/>
    <w:lvl w:ilvl="0">
      <w:start w:val="1"/>
      <w:numFmt w:val="decimal"/>
      <w:lvlText w:val="%1."/>
      <w:lvlJc w:val="left"/>
      <w:pPr>
        <w:tabs>
          <w:tab w:val="num" w:pos="1440"/>
        </w:tabs>
        <w:ind w:left="1440" w:hanging="360"/>
      </w:pPr>
    </w:lvl>
  </w:abstractNum>
  <w:abstractNum w:abstractNumId="3"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4"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C480FC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3244CC"/>
    <w:multiLevelType w:val="multilevel"/>
    <w:tmpl w:val="FE80F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1D5873"/>
    <w:multiLevelType w:val="hybridMultilevel"/>
    <w:tmpl w:val="FFAC1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262575"/>
    <w:multiLevelType w:val="hybridMultilevel"/>
    <w:tmpl w:val="43B01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38E135E"/>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3" w15:restartNumberingAfterBreak="0">
    <w:nsid w:val="4FC6222A"/>
    <w:multiLevelType w:val="hybridMultilevel"/>
    <w:tmpl w:val="9CE2F312"/>
    <w:lvl w:ilvl="0" w:tplc="9E4C4624">
      <w:start w:val="1"/>
      <w:numFmt w:val="bullet"/>
      <w:lvlText w:val=""/>
      <w:lvlJc w:val="left"/>
      <w:pPr>
        <w:tabs>
          <w:tab w:val="num" w:pos="720"/>
        </w:tabs>
        <w:ind w:left="720" w:hanging="360"/>
      </w:pPr>
      <w:rPr>
        <w:rFonts w:ascii="Symbol" w:hAnsi="Symbol" w:hint="default"/>
      </w:rPr>
    </w:lvl>
    <w:lvl w:ilvl="1" w:tplc="2850E67A" w:tentative="1">
      <w:start w:val="1"/>
      <w:numFmt w:val="bullet"/>
      <w:lvlText w:val=""/>
      <w:lvlJc w:val="left"/>
      <w:pPr>
        <w:tabs>
          <w:tab w:val="num" w:pos="1440"/>
        </w:tabs>
        <w:ind w:left="1440" w:hanging="360"/>
      </w:pPr>
      <w:rPr>
        <w:rFonts w:ascii="Symbol" w:hAnsi="Symbol" w:hint="default"/>
      </w:rPr>
    </w:lvl>
    <w:lvl w:ilvl="2" w:tplc="8CB21006" w:tentative="1">
      <w:start w:val="1"/>
      <w:numFmt w:val="bullet"/>
      <w:lvlText w:val=""/>
      <w:lvlJc w:val="left"/>
      <w:pPr>
        <w:tabs>
          <w:tab w:val="num" w:pos="2160"/>
        </w:tabs>
        <w:ind w:left="2160" w:hanging="360"/>
      </w:pPr>
      <w:rPr>
        <w:rFonts w:ascii="Symbol" w:hAnsi="Symbol" w:hint="default"/>
      </w:rPr>
    </w:lvl>
    <w:lvl w:ilvl="3" w:tplc="15EC62C6" w:tentative="1">
      <w:start w:val="1"/>
      <w:numFmt w:val="bullet"/>
      <w:lvlText w:val=""/>
      <w:lvlJc w:val="left"/>
      <w:pPr>
        <w:tabs>
          <w:tab w:val="num" w:pos="2880"/>
        </w:tabs>
        <w:ind w:left="2880" w:hanging="360"/>
      </w:pPr>
      <w:rPr>
        <w:rFonts w:ascii="Symbol" w:hAnsi="Symbol" w:hint="default"/>
      </w:rPr>
    </w:lvl>
    <w:lvl w:ilvl="4" w:tplc="ADD8D82E" w:tentative="1">
      <w:start w:val="1"/>
      <w:numFmt w:val="bullet"/>
      <w:lvlText w:val=""/>
      <w:lvlJc w:val="left"/>
      <w:pPr>
        <w:tabs>
          <w:tab w:val="num" w:pos="3600"/>
        </w:tabs>
        <w:ind w:left="3600" w:hanging="360"/>
      </w:pPr>
      <w:rPr>
        <w:rFonts w:ascii="Symbol" w:hAnsi="Symbol" w:hint="default"/>
      </w:rPr>
    </w:lvl>
    <w:lvl w:ilvl="5" w:tplc="10E44B5C" w:tentative="1">
      <w:start w:val="1"/>
      <w:numFmt w:val="bullet"/>
      <w:lvlText w:val=""/>
      <w:lvlJc w:val="left"/>
      <w:pPr>
        <w:tabs>
          <w:tab w:val="num" w:pos="4320"/>
        </w:tabs>
        <w:ind w:left="4320" w:hanging="360"/>
      </w:pPr>
      <w:rPr>
        <w:rFonts w:ascii="Symbol" w:hAnsi="Symbol" w:hint="default"/>
      </w:rPr>
    </w:lvl>
    <w:lvl w:ilvl="6" w:tplc="8DA68C10" w:tentative="1">
      <w:start w:val="1"/>
      <w:numFmt w:val="bullet"/>
      <w:lvlText w:val=""/>
      <w:lvlJc w:val="left"/>
      <w:pPr>
        <w:tabs>
          <w:tab w:val="num" w:pos="5040"/>
        </w:tabs>
        <w:ind w:left="5040" w:hanging="360"/>
      </w:pPr>
      <w:rPr>
        <w:rFonts w:ascii="Symbol" w:hAnsi="Symbol" w:hint="default"/>
      </w:rPr>
    </w:lvl>
    <w:lvl w:ilvl="7" w:tplc="C4126B0A" w:tentative="1">
      <w:start w:val="1"/>
      <w:numFmt w:val="bullet"/>
      <w:lvlText w:val=""/>
      <w:lvlJc w:val="left"/>
      <w:pPr>
        <w:tabs>
          <w:tab w:val="num" w:pos="5760"/>
        </w:tabs>
        <w:ind w:left="5760" w:hanging="360"/>
      </w:pPr>
      <w:rPr>
        <w:rFonts w:ascii="Symbol" w:hAnsi="Symbol" w:hint="default"/>
      </w:rPr>
    </w:lvl>
    <w:lvl w:ilvl="8" w:tplc="F2764CE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7205C"/>
    <w:multiLevelType w:val="hybridMultilevel"/>
    <w:tmpl w:val="5B149C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3"/>
  </w:num>
  <w:num w:numId="4">
    <w:abstractNumId w:val="24"/>
  </w:num>
  <w:num w:numId="5">
    <w:abstractNumId w:val="25"/>
  </w:num>
  <w:num w:numId="6">
    <w:abstractNumId w:val="27"/>
  </w:num>
  <w:num w:numId="7">
    <w:abstractNumId w:val="12"/>
  </w:num>
  <w:num w:numId="8">
    <w:abstractNumId w:val="13"/>
  </w:num>
  <w:num w:numId="9">
    <w:abstractNumId w:val="8"/>
  </w:num>
  <w:num w:numId="10">
    <w:abstractNumId w:val="36"/>
  </w:num>
  <w:num w:numId="11">
    <w:abstractNumId w:val="17"/>
  </w:num>
  <w:num w:numId="12">
    <w:abstractNumId w:val="32"/>
  </w:num>
  <w:num w:numId="13">
    <w:abstractNumId w:val="16"/>
  </w:num>
  <w:num w:numId="14">
    <w:abstractNumId w:val="37"/>
  </w:num>
  <w:num w:numId="15">
    <w:abstractNumId w:val="34"/>
  </w:num>
  <w:num w:numId="16">
    <w:abstractNumId w:val="20"/>
  </w:num>
  <w:num w:numId="17">
    <w:abstractNumId w:val="11"/>
  </w:num>
  <w:num w:numId="18">
    <w:abstractNumId w:val="2"/>
  </w:num>
  <w:num w:numId="19">
    <w:abstractNumId w:val="1"/>
  </w:num>
  <w:num w:numId="20">
    <w:abstractNumId w:val="14"/>
  </w:num>
  <w:num w:numId="21">
    <w:abstractNumId w:val="31"/>
  </w:num>
  <w:num w:numId="22">
    <w:abstractNumId w:val="22"/>
  </w:num>
  <w:num w:numId="23">
    <w:abstractNumId w:val="26"/>
  </w:num>
  <w:num w:numId="24">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3"/>
  </w:num>
  <w:num w:numId="28">
    <w:abstractNumId w:val="18"/>
  </w:num>
  <w:num w:numId="29">
    <w:abstractNumId w:val="35"/>
  </w:num>
  <w:num w:numId="30">
    <w:abstractNumId w:val="9"/>
  </w:num>
  <w:num w:numId="31">
    <w:abstractNumId w:val="7"/>
  </w:num>
  <w:num w:numId="32">
    <w:abstractNumId w:val="6"/>
  </w:num>
  <w:num w:numId="33">
    <w:abstractNumId w:val="30"/>
  </w:num>
  <w:num w:numId="34">
    <w:abstractNumId w:val="23"/>
  </w:num>
  <w:num w:numId="35">
    <w:abstractNumId w:val="29"/>
  </w:num>
  <w:num w:numId="36">
    <w:abstractNumId w:val="15"/>
  </w:num>
  <w:num w:numId="37">
    <w:abstractNumId w:val="10"/>
  </w:num>
  <w:num w:numId="38">
    <w:abstractNumId w:val="28"/>
  </w:num>
  <w:num w:numId="39">
    <w:abstractNumId w:val="0"/>
  </w:num>
  <w:num w:numId="40">
    <w:abstractNumId w:val="31"/>
  </w:num>
  <w:num w:numId="4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34B7"/>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1F1"/>
    <w:rsid w:val="00033494"/>
    <w:rsid w:val="0003396C"/>
    <w:rsid w:val="00034038"/>
    <w:rsid w:val="00034C15"/>
    <w:rsid w:val="00034F95"/>
    <w:rsid w:val="00035A62"/>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BEA"/>
    <w:rsid w:val="00071E0C"/>
    <w:rsid w:val="00072262"/>
    <w:rsid w:val="00072581"/>
    <w:rsid w:val="0007335A"/>
    <w:rsid w:val="00073642"/>
    <w:rsid w:val="00073AE0"/>
    <w:rsid w:val="00073AF0"/>
    <w:rsid w:val="00074015"/>
    <w:rsid w:val="000740AC"/>
    <w:rsid w:val="000757A0"/>
    <w:rsid w:val="000757B5"/>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0C9"/>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76D"/>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F5C"/>
    <w:rsid w:val="0010701F"/>
    <w:rsid w:val="001071A3"/>
    <w:rsid w:val="00110E2B"/>
    <w:rsid w:val="0011118D"/>
    <w:rsid w:val="001115E7"/>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8A7"/>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342"/>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8FA"/>
    <w:rsid w:val="00150AAA"/>
    <w:rsid w:val="00151257"/>
    <w:rsid w:val="001512E6"/>
    <w:rsid w:val="00151AAE"/>
    <w:rsid w:val="00151DF3"/>
    <w:rsid w:val="00151E23"/>
    <w:rsid w:val="001526E0"/>
    <w:rsid w:val="00152806"/>
    <w:rsid w:val="001529CE"/>
    <w:rsid w:val="00152B02"/>
    <w:rsid w:val="00152B36"/>
    <w:rsid w:val="001535D4"/>
    <w:rsid w:val="001546BC"/>
    <w:rsid w:val="001547BD"/>
    <w:rsid w:val="00154A27"/>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313E"/>
    <w:rsid w:val="001A3243"/>
    <w:rsid w:val="001A366B"/>
    <w:rsid w:val="001A3EAB"/>
    <w:rsid w:val="001A43D9"/>
    <w:rsid w:val="001A4851"/>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813"/>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3C85"/>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0A62"/>
    <w:rsid w:val="00210F4A"/>
    <w:rsid w:val="0021121F"/>
    <w:rsid w:val="00211BD0"/>
    <w:rsid w:val="002127AF"/>
    <w:rsid w:val="00212AA3"/>
    <w:rsid w:val="00212BB0"/>
    <w:rsid w:val="00212DB8"/>
    <w:rsid w:val="00213228"/>
    <w:rsid w:val="002137E3"/>
    <w:rsid w:val="0021428A"/>
    <w:rsid w:val="002146BD"/>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AD"/>
    <w:rsid w:val="002448AF"/>
    <w:rsid w:val="00244A0C"/>
    <w:rsid w:val="00244AD4"/>
    <w:rsid w:val="002458EB"/>
    <w:rsid w:val="00245946"/>
    <w:rsid w:val="00245A3C"/>
    <w:rsid w:val="00246E08"/>
    <w:rsid w:val="00246FD8"/>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6B1"/>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BDA"/>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103"/>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AC5"/>
    <w:rsid w:val="00347C9E"/>
    <w:rsid w:val="0035090C"/>
    <w:rsid w:val="0035096F"/>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703"/>
    <w:rsid w:val="00381A54"/>
    <w:rsid w:val="0038243A"/>
    <w:rsid w:val="00382574"/>
    <w:rsid w:val="00382784"/>
    <w:rsid w:val="00383145"/>
    <w:rsid w:val="003837BA"/>
    <w:rsid w:val="00383824"/>
    <w:rsid w:val="0038462B"/>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707"/>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234"/>
    <w:rsid w:val="003C4A06"/>
    <w:rsid w:val="003C65F3"/>
    <w:rsid w:val="003C68D5"/>
    <w:rsid w:val="003C6902"/>
    <w:rsid w:val="003C6AC4"/>
    <w:rsid w:val="003C6ACE"/>
    <w:rsid w:val="003C7594"/>
    <w:rsid w:val="003C75DA"/>
    <w:rsid w:val="003C7618"/>
    <w:rsid w:val="003C7806"/>
    <w:rsid w:val="003C7BDC"/>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6B98"/>
    <w:rsid w:val="004072D8"/>
    <w:rsid w:val="00407313"/>
    <w:rsid w:val="00407CD3"/>
    <w:rsid w:val="00410134"/>
    <w:rsid w:val="004103BF"/>
    <w:rsid w:val="00410526"/>
    <w:rsid w:val="00410B72"/>
    <w:rsid w:val="00410F18"/>
    <w:rsid w:val="00411202"/>
    <w:rsid w:val="00411E6C"/>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B93"/>
    <w:rsid w:val="00434F41"/>
    <w:rsid w:val="00435CE6"/>
    <w:rsid w:val="00436596"/>
    <w:rsid w:val="00436600"/>
    <w:rsid w:val="004367E6"/>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6A54"/>
    <w:rsid w:val="0048774F"/>
    <w:rsid w:val="00487857"/>
    <w:rsid w:val="00487C74"/>
    <w:rsid w:val="00487C79"/>
    <w:rsid w:val="00487CC7"/>
    <w:rsid w:val="00487D62"/>
    <w:rsid w:val="00487E8F"/>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971"/>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8C3"/>
    <w:rsid w:val="00516A45"/>
    <w:rsid w:val="00516DE7"/>
    <w:rsid w:val="0051776F"/>
    <w:rsid w:val="005205DD"/>
    <w:rsid w:val="00520ADE"/>
    <w:rsid w:val="005214CE"/>
    <w:rsid w:val="005219CF"/>
    <w:rsid w:val="00523F57"/>
    <w:rsid w:val="0052463B"/>
    <w:rsid w:val="0052469A"/>
    <w:rsid w:val="00524BAF"/>
    <w:rsid w:val="00524D47"/>
    <w:rsid w:val="00525196"/>
    <w:rsid w:val="0052537B"/>
    <w:rsid w:val="0052673F"/>
    <w:rsid w:val="00526A4E"/>
    <w:rsid w:val="00526D76"/>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57F"/>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C8"/>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0E7"/>
    <w:rsid w:val="006523A8"/>
    <w:rsid w:val="00652A08"/>
    <w:rsid w:val="00652D7C"/>
    <w:rsid w:val="00652E2F"/>
    <w:rsid w:val="006535EC"/>
    <w:rsid w:val="00653DCB"/>
    <w:rsid w:val="00653F4E"/>
    <w:rsid w:val="0065430D"/>
    <w:rsid w:val="00654A95"/>
    <w:rsid w:val="00655295"/>
    <w:rsid w:val="006552CF"/>
    <w:rsid w:val="00655733"/>
    <w:rsid w:val="00655ACD"/>
    <w:rsid w:val="00655D5C"/>
    <w:rsid w:val="00656A92"/>
    <w:rsid w:val="00656DDE"/>
    <w:rsid w:val="006571C0"/>
    <w:rsid w:val="00657617"/>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C2C"/>
    <w:rsid w:val="00685DDA"/>
    <w:rsid w:val="00686065"/>
    <w:rsid w:val="00686707"/>
    <w:rsid w:val="0068671A"/>
    <w:rsid w:val="00686EDF"/>
    <w:rsid w:val="006871E3"/>
    <w:rsid w:val="00690B63"/>
    <w:rsid w:val="00690D53"/>
    <w:rsid w:val="00690E10"/>
    <w:rsid w:val="00691099"/>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2B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1EC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140"/>
    <w:rsid w:val="007218DB"/>
    <w:rsid w:val="00721AF2"/>
    <w:rsid w:val="00722573"/>
    <w:rsid w:val="007229C9"/>
    <w:rsid w:val="007229F9"/>
    <w:rsid w:val="00723EEA"/>
    <w:rsid w:val="00724410"/>
    <w:rsid w:val="00724935"/>
    <w:rsid w:val="00724D2C"/>
    <w:rsid w:val="00724DC0"/>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3FA"/>
    <w:rsid w:val="007345F8"/>
    <w:rsid w:val="007348B1"/>
    <w:rsid w:val="00734FF7"/>
    <w:rsid w:val="00735A51"/>
    <w:rsid w:val="00735B10"/>
    <w:rsid w:val="007362A6"/>
    <w:rsid w:val="007365E4"/>
    <w:rsid w:val="00736D7D"/>
    <w:rsid w:val="0073715D"/>
    <w:rsid w:val="007374CD"/>
    <w:rsid w:val="0073758F"/>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BBE"/>
    <w:rsid w:val="007E0C54"/>
    <w:rsid w:val="007E1075"/>
    <w:rsid w:val="007E22F3"/>
    <w:rsid w:val="007E352A"/>
    <w:rsid w:val="007E3F7C"/>
    <w:rsid w:val="007E4610"/>
    <w:rsid w:val="007E4715"/>
    <w:rsid w:val="007E4945"/>
    <w:rsid w:val="007E505B"/>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1E74"/>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923"/>
    <w:rsid w:val="008359D5"/>
    <w:rsid w:val="00835F53"/>
    <w:rsid w:val="00836173"/>
    <w:rsid w:val="008366F2"/>
    <w:rsid w:val="00836BD8"/>
    <w:rsid w:val="008376AC"/>
    <w:rsid w:val="008376B7"/>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3E74"/>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5EE"/>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316"/>
    <w:rsid w:val="008E6BAA"/>
    <w:rsid w:val="008E6DF5"/>
    <w:rsid w:val="008E7001"/>
    <w:rsid w:val="008E7050"/>
    <w:rsid w:val="008E7311"/>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7B1"/>
    <w:rsid w:val="008F68A5"/>
    <w:rsid w:val="008F6F45"/>
    <w:rsid w:val="008F7013"/>
    <w:rsid w:val="008F7B83"/>
    <w:rsid w:val="008F7CAD"/>
    <w:rsid w:val="0090011D"/>
    <w:rsid w:val="0090073D"/>
    <w:rsid w:val="0090133E"/>
    <w:rsid w:val="0090192C"/>
    <w:rsid w:val="00901E6B"/>
    <w:rsid w:val="00902081"/>
    <w:rsid w:val="00902350"/>
    <w:rsid w:val="0090239D"/>
    <w:rsid w:val="009027A0"/>
    <w:rsid w:val="00902922"/>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164"/>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53A"/>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2D4"/>
    <w:rsid w:val="00957C4E"/>
    <w:rsid w:val="00957C99"/>
    <w:rsid w:val="00957CC0"/>
    <w:rsid w:val="009604E3"/>
    <w:rsid w:val="00960A1F"/>
    <w:rsid w:val="00960C4D"/>
    <w:rsid w:val="0096138E"/>
    <w:rsid w:val="00961921"/>
    <w:rsid w:val="00961EF9"/>
    <w:rsid w:val="0096201B"/>
    <w:rsid w:val="009620D3"/>
    <w:rsid w:val="00962905"/>
    <w:rsid w:val="009633B9"/>
    <w:rsid w:val="009639B4"/>
    <w:rsid w:val="009640DA"/>
    <w:rsid w:val="0096430A"/>
    <w:rsid w:val="00964611"/>
    <w:rsid w:val="00964D46"/>
    <w:rsid w:val="00965173"/>
    <w:rsid w:val="009651C1"/>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39A2"/>
    <w:rsid w:val="0099454B"/>
    <w:rsid w:val="009948DF"/>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4CB"/>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40"/>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457"/>
    <w:rsid w:val="009F4549"/>
    <w:rsid w:val="009F47B4"/>
    <w:rsid w:val="009F4E83"/>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1520"/>
    <w:rsid w:val="00A12390"/>
    <w:rsid w:val="00A1352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BB9"/>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9CE"/>
    <w:rsid w:val="00A609D2"/>
    <w:rsid w:val="00A60F86"/>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556B"/>
    <w:rsid w:val="00A855BE"/>
    <w:rsid w:val="00A85800"/>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9E1"/>
    <w:rsid w:val="00A91A00"/>
    <w:rsid w:val="00A91C79"/>
    <w:rsid w:val="00A922AA"/>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DEC"/>
    <w:rsid w:val="00AA7006"/>
    <w:rsid w:val="00AA75B6"/>
    <w:rsid w:val="00AA7EBB"/>
    <w:rsid w:val="00AB00F2"/>
    <w:rsid w:val="00AB0BC8"/>
    <w:rsid w:val="00AB0E66"/>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3ED9"/>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1C17"/>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F2F"/>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5F"/>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31EC"/>
    <w:rsid w:val="00B43919"/>
    <w:rsid w:val="00B44834"/>
    <w:rsid w:val="00B44CFD"/>
    <w:rsid w:val="00B44DED"/>
    <w:rsid w:val="00B45050"/>
    <w:rsid w:val="00B45793"/>
    <w:rsid w:val="00B4586E"/>
    <w:rsid w:val="00B45A52"/>
    <w:rsid w:val="00B45C17"/>
    <w:rsid w:val="00B46175"/>
    <w:rsid w:val="00B46BC7"/>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6C"/>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474"/>
    <w:rsid w:val="00BA76E0"/>
    <w:rsid w:val="00BB0320"/>
    <w:rsid w:val="00BB0625"/>
    <w:rsid w:val="00BB0D48"/>
    <w:rsid w:val="00BB100E"/>
    <w:rsid w:val="00BB16F0"/>
    <w:rsid w:val="00BB216D"/>
    <w:rsid w:val="00BB24A6"/>
    <w:rsid w:val="00BB2A25"/>
    <w:rsid w:val="00BB2CFD"/>
    <w:rsid w:val="00BB2DEE"/>
    <w:rsid w:val="00BB32EC"/>
    <w:rsid w:val="00BB3BF1"/>
    <w:rsid w:val="00BB3D94"/>
    <w:rsid w:val="00BB42D8"/>
    <w:rsid w:val="00BB4CEF"/>
    <w:rsid w:val="00BB51E9"/>
    <w:rsid w:val="00BB60EE"/>
    <w:rsid w:val="00BB6153"/>
    <w:rsid w:val="00BB676F"/>
    <w:rsid w:val="00BB692A"/>
    <w:rsid w:val="00BB7649"/>
    <w:rsid w:val="00BB7C16"/>
    <w:rsid w:val="00BC0035"/>
    <w:rsid w:val="00BC00CA"/>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C0"/>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6051"/>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D6"/>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1FCA"/>
    <w:rsid w:val="00C320BC"/>
    <w:rsid w:val="00C32368"/>
    <w:rsid w:val="00C324B1"/>
    <w:rsid w:val="00C33514"/>
    <w:rsid w:val="00C3391A"/>
    <w:rsid w:val="00C34189"/>
    <w:rsid w:val="00C342E2"/>
    <w:rsid w:val="00C347DD"/>
    <w:rsid w:val="00C358E5"/>
    <w:rsid w:val="00C369BE"/>
    <w:rsid w:val="00C36BB9"/>
    <w:rsid w:val="00C3719D"/>
    <w:rsid w:val="00C37A36"/>
    <w:rsid w:val="00C37A69"/>
    <w:rsid w:val="00C37CB2"/>
    <w:rsid w:val="00C408F5"/>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50"/>
    <w:rsid w:val="00C612F2"/>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68"/>
    <w:rsid w:val="00C97D90"/>
    <w:rsid w:val="00CA0ADE"/>
    <w:rsid w:val="00CA158A"/>
    <w:rsid w:val="00CA1883"/>
    <w:rsid w:val="00CA1ED8"/>
    <w:rsid w:val="00CA3221"/>
    <w:rsid w:val="00CA3390"/>
    <w:rsid w:val="00CA375E"/>
    <w:rsid w:val="00CA44C8"/>
    <w:rsid w:val="00CA4646"/>
    <w:rsid w:val="00CA500D"/>
    <w:rsid w:val="00CA5167"/>
    <w:rsid w:val="00CA53B2"/>
    <w:rsid w:val="00CA5E74"/>
    <w:rsid w:val="00CA620D"/>
    <w:rsid w:val="00CA623D"/>
    <w:rsid w:val="00CA6CAA"/>
    <w:rsid w:val="00CA7045"/>
    <w:rsid w:val="00CA7D6D"/>
    <w:rsid w:val="00CB1411"/>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61"/>
    <w:rsid w:val="00CC46CE"/>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14"/>
    <w:rsid w:val="00D20128"/>
    <w:rsid w:val="00D208EA"/>
    <w:rsid w:val="00D20CD3"/>
    <w:rsid w:val="00D21306"/>
    <w:rsid w:val="00D2143B"/>
    <w:rsid w:val="00D2195D"/>
    <w:rsid w:val="00D21FED"/>
    <w:rsid w:val="00D22263"/>
    <w:rsid w:val="00D22485"/>
    <w:rsid w:val="00D227E3"/>
    <w:rsid w:val="00D239A7"/>
    <w:rsid w:val="00D23BB4"/>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5DF"/>
    <w:rsid w:val="00D4479D"/>
    <w:rsid w:val="00D44A01"/>
    <w:rsid w:val="00D4548A"/>
    <w:rsid w:val="00D45A6B"/>
    <w:rsid w:val="00D45BB6"/>
    <w:rsid w:val="00D45D51"/>
    <w:rsid w:val="00D46380"/>
    <w:rsid w:val="00D46B56"/>
    <w:rsid w:val="00D504EF"/>
    <w:rsid w:val="00D50829"/>
    <w:rsid w:val="00D52362"/>
    <w:rsid w:val="00D525CC"/>
    <w:rsid w:val="00D528A1"/>
    <w:rsid w:val="00D5314E"/>
    <w:rsid w:val="00D5346B"/>
    <w:rsid w:val="00D538B1"/>
    <w:rsid w:val="00D53AC8"/>
    <w:rsid w:val="00D53DAA"/>
    <w:rsid w:val="00D53EB1"/>
    <w:rsid w:val="00D546FF"/>
    <w:rsid w:val="00D552A6"/>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23E1"/>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419"/>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0CAD"/>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276"/>
    <w:rsid w:val="00DE03E6"/>
    <w:rsid w:val="00DE0439"/>
    <w:rsid w:val="00DE0B33"/>
    <w:rsid w:val="00DE0F8B"/>
    <w:rsid w:val="00DE1369"/>
    <w:rsid w:val="00DE13A9"/>
    <w:rsid w:val="00DE24E6"/>
    <w:rsid w:val="00DE2848"/>
    <w:rsid w:val="00DE2CF3"/>
    <w:rsid w:val="00DE37A8"/>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18"/>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19B"/>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BC0"/>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61"/>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3F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5EE"/>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6E5"/>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2D6A"/>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9CB"/>
    <w:rsid w:val="00FB4A6C"/>
    <w:rsid w:val="00FB4C80"/>
    <w:rsid w:val="00FB5320"/>
    <w:rsid w:val="00FB673B"/>
    <w:rsid w:val="00FB6A6A"/>
    <w:rsid w:val="00FB702D"/>
    <w:rsid w:val="00FC011C"/>
    <w:rsid w:val="00FC0981"/>
    <w:rsid w:val="00FC31AE"/>
    <w:rsid w:val="00FC35BF"/>
    <w:rsid w:val="00FC415D"/>
    <w:rsid w:val="00FC43C3"/>
    <w:rsid w:val="00FC4B98"/>
    <w:rsid w:val="00FC4C31"/>
    <w:rsid w:val="00FC4CA0"/>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24"/>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AC5"/>
    <w:rsid w:val="00FF0D3D"/>
    <w:rsid w:val="00FF0E60"/>
    <w:rsid w:val="00FF1199"/>
    <w:rsid w:val="00FF2207"/>
    <w:rsid w:val="00FF273C"/>
    <w:rsid w:val="00FF27FB"/>
    <w:rsid w:val="00FF291C"/>
    <w:rsid w:val="00FF3004"/>
    <w:rsid w:val="00FF340D"/>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4"/>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Arial" w:hAnsi="Arial"/>
      <w:lang w:eastAsia="zh-CN"/>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TALChar">
    <w:name w:val="TAL Char"/>
    <w:basedOn w:val="DefaultParagraphFont"/>
    <w:rsid w:val="00AB0E66"/>
    <w:rPr>
      <w:rFonts w:asciiTheme="minorHAnsi" w:eastAsiaTheme="minorHAnsi"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65296908">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B042235-6CC1-4F7F-B70C-80567C671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dcmitype/"/>
    <ds:schemaRef ds:uri="2f282d3b-eb4a-4b09-b61f-b9593442e286"/>
    <ds:schemaRef ds:uri="http://schemas.microsoft.com/office/2006/metadata/properties"/>
    <ds:schemaRef ds:uri="http://schemas.openxmlformats.org/package/2006/metadata/core-properties"/>
    <ds:schemaRef ds:uri="http://purl.org/dc/elements/1.1/"/>
    <ds:schemaRef ds:uri="9b239327-9e80-40e4-b1b7-4394fed77a33"/>
    <ds:schemaRef ds:uri="http://schemas.microsoft.com/office/infopath/2007/PartnerControls"/>
    <ds:schemaRef ds:uri="d8762117-8292-4133-b1c7-eab5c6487cfd"/>
    <ds:schemaRef ds:uri="http://schemas.microsoft.com/office/2006/documentManagement/types"/>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TotalTime>
  <Pages>3</Pages>
  <Words>484</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Claes Tidestav</cp:lastModifiedBy>
  <cp:revision>29</cp:revision>
  <cp:lastPrinted>2008-01-30T22:09:00Z</cp:lastPrinted>
  <dcterms:created xsi:type="dcterms:W3CDTF">2022-09-28T15:12:00Z</dcterms:created>
  <dcterms:modified xsi:type="dcterms:W3CDTF">2022-09-30T15:08:00Z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77e8bd73-773b-47c2-a6e4-d6260f8bf6d6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